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64" w:rsidRPr="00636BA8" w:rsidRDefault="00050B50" w:rsidP="00C21F64">
      <w:pPr>
        <w:pStyle w:val="1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kern w:val="0"/>
          <w:sz w:val="24"/>
          <w:szCs w:val="24"/>
        </w:rPr>
      </w:pPr>
      <w:r w:rsidRPr="00636BA8">
        <w:rPr>
          <w:color w:val="BE1C22"/>
          <w:sz w:val="40"/>
          <w:szCs w:val="40"/>
        </w:rPr>
        <w:t>«Осторожно! Клещи»</w:t>
      </w:r>
      <w:r w:rsidR="00C21F64" w:rsidRPr="00636BA8">
        <w:rPr>
          <w:rFonts w:ascii="Helvetica" w:hAnsi="Helvetica" w:cs="Helvetica"/>
          <w:color w:val="000000"/>
          <w:kern w:val="0"/>
          <w:sz w:val="24"/>
          <w:szCs w:val="24"/>
        </w:rPr>
        <w:br/>
      </w:r>
    </w:p>
    <w:p w:rsidR="00C21F64" w:rsidRDefault="00C21F64" w:rsidP="00C21F64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21F64" w:rsidRDefault="00C21F64" w:rsidP="00C21F64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50532" cy="2124075"/>
            <wp:effectExtent l="19050" t="0" r="7318" b="0"/>
            <wp:docPr id="17" name="Рисунок 17" descr="http://tatarnews.ru/images/uploads/img149217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atarnews.ru/images/uploads/img14921733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141" cy="21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64" w:rsidRDefault="00C21F64" w:rsidP="00C21F64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21F64" w:rsidRDefault="00C21F64" w:rsidP="00C21F64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21F64" w:rsidRPr="00C21F64" w:rsidRDefault="00C21F64" w:rsidP="00C21F64">
      <w:pPr>
        <w:shd w:val="clear" w:color="auto" w:fill="FFFFFF"/>
        <w:spacing w:after="0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Клещевой энцефалит и боррелиоз (болезнь Лайма)</w:t>
      </w: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 – это опасные инфекционные заболевания. Причем оба заболевания могут развиться у человека параллельно. Основной механизм заражения – трансмиссивный, т.е. при укусе клещами с их слюной инфекция попадает в кровь. Известны также случаи заражения при употреблении не обработанного термически молока от больных животных (чаще коз). Рассмотрим, каковы симптомы, методы диагностики и лечения клещевого энцефалита и боррелиоза.</w:t>
      </w:r>
    </w:p>
    <w:p w:rsidR="00C21F64" w:rsidRPr="00C21F64" w:rsidRDefault="00C21F64" w:rsidP="00C21F6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BE1C22"/>
          <w:sz w:val="28"/>
          <w:szCs w:val="28"/>
          <w:lang w:eastAsia="ru-RU"/>
        </w:rPr>
      </w:pPr>
      <w:r w:rsidRPr="00C21F64">
        <w:rPr>
          <w:rFonts w:eastAsia="Times New Roman" w:cstheme="minorHAnsi"/>
          <w:b/>
          <w:bCs/>
          <w:color w:val="BE1C22"/>
          <w:sz w:val="28"/>
          <w:szCs w:val="28"/>
          <w:lang w:eastAsia="ru-RU"/>
        </w:rPr>
        <w:t>Симптомы клещевого энцефалита и боррелиоза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Возбудителем клещевого энцефалита выступает вирус, который, проникая в человеческий организм, начинает размножаться вначале в коже, а затем преимущественно в нервной ткани, приводя к ее повреждению. Боррелиоз вызывается бактериями рода Borrelia, которые при проникновении в организм попадают во внутренние органы, лимфатические ткани, суставы и т.д., вызывая воспалительные процессы. Инкубационный период при обоих заболеваниях длится примерно 7-14 дней.</w:t>
      </w:r>
    </w:p>
    <w:p w:rsidR="00C21F64" w:rsidRPr="00C21F64" w:rsidRDefault="00C21F64" w:rsidP="00C21F64">
      <w:pPr>
        <w:shd w:val="clear" w:color="auto" w:fill="FFFFFF"/>
        <w:spacing w:after="0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Клещевой энцефалит</w:t>
      </w: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 чаще протекает в две фазы, для которых свойственны следующие проявления: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1. Первая фаза (длится 2-4 дня):</w:t>
      </w:r>
    </w:p>
    <w:p w:rsidR="00C21F64" w:rsidRPr="00C21F64" w:rsidRDefault="00C21F64" w:rsidP="00C21F6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внезапное повышение температуры тела;</w:t>
      </w:r>
    </w:p>
    <w:p w:rsidR="00C21F64" w:rsidRPr="00C21F64" w:rsidRDefault="00C21F64" w:rsidP="00C21F6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слабость;</w:t>
      </w:r>
    </w:p>
    <w:p w:rsidR="00C21F64" w:rsidRPr="00C21F64" w:rsidRDefault="00C21F64" w:rsidP="00C21F6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озноб;</w:t>
      </w:r>
    </w:p>
    <w:p w:rsidR="00C21F64" w:rsidRPr="00C21F64" w:rsidRDefault="00C21F64" w:rsidP="00C21F6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головная боль;</w:t>
      </w:r>
    </w:p>
    <w:p w:rsidR="00C21F64" w:rsidRPr="00C21F64" w:rsidRDefault="00C21F64" w:rsidP="00C21F6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тошнота;</w:t>
      </w:r>
    </w:p>
    <w:p w:rsidR="00C21F64" w:rsidRPr="00C21F64" w:rsidRDefault="00C21F64" w:rsidP="00C21F64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боли в мышцах.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2. Вторая фаза (наступает после восьмидневной ремиссии):</w:t>
      </w:r>
    </w:p>
    <w:p w:rsidR="00C21F64" w:rsidRPr="00C21F64" w:rsidRDefault="00C21F64" w:rsidP="00C21F6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лихорадка;</w:t>
      </w:r>
    </w:p>
    <w:p w:rsidR="00C21F64" w:rsidRPr="00C21F64" w:rsidRDefault="00C21F64" w:rsidP="00C21F6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сильная боль в голове;</w:t>
      </w:r>
    </w:p>
    <w:p w:rsidR="00C21F64" w:rsidRPr="00C21F64" w:rsidRDefault="00C21F64" w:rsidP="00C21F6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повышение тонуса мышц шеи;</w:t>
      </w:r>
    </w:p>
    <w:p w:rsidR="00C21F64" w:rsidRPr="00C21F64" w:rsidRDefault="00C21F64" w:rsidP="00C21F6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судороги;</w:t>
      </w:r>
    </w:p>
    <w:p w:rsidR="00C21F64" w:rsidRPr="00C21F64" w:rsidRDefault="00C21F64" w:rsidP="00C21F6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нарушения сознания;</w:t>
      </w:r>
    </w:p>
    <w:p w:rsidR="00C21F64" w:rsidRPr="00C21F64" w:rsidRDefault="00C21F64" w:rsidP="00C21F6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расстройства чувствительности;</w:t>
      </w:r>
    </w:p>
    <w:p w:rsidR="00C21F64" w:rsidRPr="00C21F64" w:rsidRDefault="00C21F64" w:rsidP="00C21F64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моторные нарушения и др.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Стоит отметить, что в большинстве случаев место укуса при клещевом энцефалите остается воспаленным, отечным.</w:t>
      </w:r>
    </w:p>
    <w:p w:rsidR="00C21F64" w:rsidRPr="00C21F64" w:rsidRDefault="00C21F64" w:rsidP="00C21F64">
      <w:pPr>
        <w:shd w:val="clear" w:color="auto" w:fill="FFFFFF"/>
        <w:spacing w:after="0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Бореллиоз</w:t>
      </w: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 обычно протекает в три этапа и имеет следующую симптоматику: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1. Общеинфекционный этап (длится 4-5 недель):</w:t>
      </w:r>
    </w:p>
    <w:p w:rsidR="00C21F64" w:rsidRPr="00C21F64" w:rsidRDefault="00C21F64" w:rsidP="00C21F6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общее недомогание;</w:t>
      </w:r>
    </w:p>
    <w:p w:rsidR="00C21F64" w:rsidRPr="00C21F64" w:rsidRDefault="00C21F64" w:rsidP="00C21F6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повышение температуры тела;</w:t>
      </w:r>
    </w:p>
    <w:p w:rsidR="00C21F64" w:rsidRPr="00C21F64" w:rsidRDefault="00C21F64" w:rsidP="00C21F6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боли в мышцах;</w:t>
      </w:r>
    </w:p>
    <w:p w:rsidR="00C21F64" w:rsidRPr="00C21F64" w:rsidRDefault="00C21F64" w:rsidP="00C21F6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скованность шейных мышц;</w:t>
      </w:r>
    </w:p>
    <w:p w:rsidR="00C21F64" w:rsidRPr="00C21F64" w:rsidRDefault="00C21F64" w:rsidP="00C21F6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появление и постепенное увеличение в размерах покраснения кольцевидной формы вокруг места укуса;</w:t>
      </w:r>
    </w:p>
    <w:p w:rsidR="00C21F64" w:rsidRPr="00C21F64" w:rsidRDefault="00F07E85" w:rsidP="00C21F64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hyperlink r:id="rId8" w:history="1">
        <w:r w:rsidR="00C21F64" w:rsidRPr="00C21F64">
          <w:rPr>
            <w:rFonts w:eastAsia="Times New Roman" w:cstheme="minorHAnsi"/>
            <w:color w:val="BE1C22"/>
            <w:sz w:val="28"/>
            <w:szCs w:val="28"/>
            <w:u w:val="single"/>
            <w:lang w:eastAsia="ru-RU"/>
          </w:rPr>
          <w:t>конъюнктивит</w:t>
        </w:r>
      </w:hyperlink>
      <w:r w:rsidR="00C21F64" w:rsidRPr="00C21F64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C21F64" w:rsidRPr="00C21F64" w:rsidRDefault="00C21F64" w:rsidP="00C21F6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сыпь на лице, крапивница;</w:t>
      </w:r>
    </w:p>
    <w:p w:rsidR="00C21F64" w:rsidRPr="00C21F64" w:rsidRDefault="00C21F64" w:rsidP="00C21F64">
      <w:pPr>
        <w:numPr>
          <w:ilvl w:val="0"/>
          <w:numId w:val="4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боль в области печени и др.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2. Этап неврологических и кардиальных осложнений (длится до 22-й недели):</w:t>
      </w:r>
    </w:p>
    <w:p w:rsidR="00C21F64" w:rsidRPr="00C21F64" w:rsidRDefault="00C21F64" w:rsidP="00C21F64">
      <w:pPr>
        <w:numPr>
          <w:ilvl w:val="0"/>
          <w:numId w:val="5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серозный менингит;</w:t>
      </w:r>
    </w:p>
    <w:p w:rsidR="00C21F64" w:rsidRPr="00C21F64" w:rsidRDefault="00C21F64" w:rsidP="00C21F64">
      <w:pPr>
        <w:numPr>
          <w:ilvl w:val="0"/>
          <w:numId w:val="5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неврит черепных нервов;</w:t>
      </w:r>
    </w:p>
    <w:p w:rsidR="00C21F64" w:rsidRPr="00C21F64" w:rsidRDefault="00C21F64" w:rsidP="00C21F64">
      <w:pPr>
        <w:numPr>
          <w:ilvl w:val="0"/>
          <w:numId w:val="5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радикулоневрит;</w:t>
      </w:r>
    </w:p>
    <w:p w:rsidR="00C21F64" w:rsidRPr="00C21F64" w:rsidRDefault="00F07E85" w:rsidP="00C21F64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hyperlink r:id="rId9" w:history="1">
        <w:r w:rsidR="00C21F64" w:rsidRPr="00C21F64">
          <w:rPr>
            <w:rFonts w:eastAsia="Times New Roman" w:cstheme="minorHAnsi"/>
            <w:color w:val="BE1C22"/>
            <w:sz w:val="28"/>
            <w:szCs w:val="28"/>
            <w:u w:val="single"/>
            <w:lang w:eastAsia="ru-RU"/>
          </w:rPr>
          <w:t>миокардит</w:t>
        </w:r>
      </w:hyperlink>
      <w:r w:rsidR="00C21F64" w:rsidRPr="00C21F64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C21F64" w:rsidRPr="00C21F64" w:rsidRDefault="00C21F64" w:rsidP="00C21F64">
      <w:pPr>
        <w:numPr>
          <w:ilvl w:val="0"/>
          <w:numId w:val="5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перикардит;</w:t>
      </w:r>
    </w:p>
    <w:p w:rsidR="00C21F64" w:rsidRPr="00C21F64" w:rsidRDefault="00C21F64" w:rsidP="00C21F64">
      <w:pPr>
        <w:numPr>
          <w:ilvl w:val="0"/>
          <w:numId w:val="5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различные нарушения сердечной деятельности и т.д.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3. Этап суставных, кожных и других воспалительных нарушений (спустя полгода):</w:t>
      </w:r>
    </w:p>
    <w:p w:rsidR="00C21F64" w:rsidRPr="00C21F64" w:rsidRDefault="00C21F64" w:rsidP="00C21F64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воспаления суставов;</w:t>
      </w:r>
    </w:p>
    <w:p w:rsidR="00C21F64" w:rsidRPr="00C21F64" w:rsidRDefault="00C21F64" w:rsidP="00C21F64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воспаление лимфоузлов;</w:t>
      </w:r>
    </w:p>
    <w:p w:rsidR="00C21F64" w:rsidRPr="00C21F64" w:rsidRDefault="00C21F64" w:rsidP="00C21F64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атрофический акродерматит;</w:t>
      </w:r>
    </w:p>
    <w:p w:rsidR="00C21F64" w:rsidRPr="00C21F64" w:rsidRDefault="00C21F64" w:rsidP="00C21F64">
      <w:pPr>
        <w:numPr>
          <w:ilvl w:val="0"/>
          <w:numId w:val="6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очаговая склеродермия и пр.</w:t>
      </w:r>
    </w:p>
    <w:p w:rsidR="00C21F64" w:rsidRPr="00C21F64" w:rsidRDefault="00C21F64" w:rsidP="00C21F6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BE1C22"/>
          <w:sz w:val="28"/>
          <w:szCs w:val="28"/>
          <w:lang w:eastAsia="ru-RU"/>
        </w:rPr>
      </w:pPr>
      <w:r w:rsidRPr="00C21F64">
        <w:rPr>
          <w:rFonts w:eastAsia="Times New Roman" w:cstheme="minorHAnsi"/>
          <w:b/>
          <w:bCs/>
          <w:color w:val="BE1C22"/>
          <w:sz w:val="28"/>
          <w:szCs w:val="28"/>
          <w:lang w:eastAsia="ru-RU"/>
        </w:rPr>
        <w:t>Анализы крови на клещевой энцефалит и боррелиоз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Для подтверждения диагноза не ранее, чем через 10 дней после укуса можно провести исследование крови методом ПРЦ (полимеразная цепная реакция), с помощью которого выявляются возбудители инфекций. Также спустя две недели после укуса проводится анализ крови на антитела к вирусу клещевого энцефалита, а по прошествии месяца – на антитела к боррелиям.</w:t>
      </w:r>
    </w:p>
    <w:p w:rsidR="00C21F64" w:rsidRPr="00C21F64" w:rsidRDefault="00C21F64" w:rsidP="00C21F6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BE1C22"/>
          <w:sz w:val="28"/>
          <w:szCs w:val="28"/>
          <w:lang w:eastAsia="ru-RU"/>
        </w:rPr>
      </w:pPr>
      <w:r w:rsidRPr="00C21F64">
        <w:rPr>
          <w:rFonts w:eastAsia="Times New Roman" w:cstheme="minorHAnsi"/>
          <w:b/>
          <w:bCs/>
          <w:color w:val="BE1C22"/>
          <w:sz w:val="28"/>
          <w:szCs w:val="28"/>
          <w:lang w:eastAsia="ru-RU"/>
        </w:rPr>
        <w:t>Лечение клещевого энцефалита и боррелиоза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Лечение данных заболеваний проводится в инфекционных отделениях, при этом задействуются специалисты разных специальностей – терапевты, ревматологи, неврологи, кардиологи и др. В основе лечения – воздействие на возбудителей патологий. Также проводится соответствующая симптоматическая терапия, назначаются физиотерапевтические процедуры, в некоторых случаях – массаж, лечебная гимнастика, психотерапия.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При клещевом энцефалите могут назначаться следующие препараты:</w:t>
      </w:r>
    </w:p>
    <w:p w:rsidR="00C21F64" w:rsidRPr="00C21F64" w:rsidRDefault="00C21F64" w:rsidP="00C21F64">
      <w:pPr>
        <w:numPr>
          <w:ilvl w:val="0"/>
          <w:numId w:val="7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противовирусные средства;</w:t>
      </w:r>
    </w:p>
    <w:p w:rsidR="00C21F64" w:rsidRPr="00C21F64" w:rsidRDefault="00C21F64" w:rsidP="00C21F64">
      <w:pPr>
        <w:numPr>
          <w:ilvl w:val="0"/>
          <w:numId w:val="7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специфический донорский иммуноглобулин;</w:t>
      </w:r>
    </w:p>
    <w:p w:rsidR="00C21F64" w:rsidRPr="00C21F64" w:rsidRDefault="00C21F64" w:rsidP="00C21F64">
      <w:pPr>
        <w:shd w:val="clear" w:color="auto" w:fill="FFFFFF"/>
        <w:spacing w:after="0" w:line="240" w:lineRule="auto"/>
        <w:ind w:left="330" w:hanging="16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0350" cy="1724025"/>
            <wp:effectExtent l="19050" t="0" r="0" b="0"/>
            <wp:docPr id="2" name="Рисунок 2" descr="лечение клещевого энцефалита и боррели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клещевого энцефалита и боррелиоз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64" w:rsidRPr="00C21F64" w:rsidRDefault="00C21F64" w:rsidP="00C21F64">
      <w:pPr>
        <w:numPr>
          <w:ilvl w:val="0"/>
          <w:numId w:val="7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гомологичный гамма-глобулин;</w:t>
      </w:r>
    </w:p>
    <w:p w:rsidR="00C21F64" w:rsidRPr="00C21F64" w:rsidRDefault="00C21F64" w:rsidP="00C21F64">
      <w:pPr>
        <w:numPr>
          <w:ilvl w:val="0"/>
          <w:numId w:val="7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рибонуклеаза (ферментный препарат);</w:t>
      </w:r>
    </w:p>
    <w:p w:rsidR="00C21F64" w:rsidRPr="00C21F64" w:rsidRDefault="00C21F64" w:rsidP="00C21F64">
      <w:pPr>
        <w:numPr>
          <w:ilvl w:val="0"/>
          <w:numId w:val="7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препараты интерферона и др.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При боррелиозе назначаются антибиотики:</w:t>
      </w:r>
    </w:p>
    <w:p w:rsidR="00C21F64" w:rsidRPr="00C21F64" w:rsidRDefault="00C21F64" w:rsidP="00C21F64">
      <w:pPr>
        <w:numPr>
          <w:ilvl w:val="0"/>
          <w:numId w:val="8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Тетрациклин;</w:t>
      </w:r>
    </w:p>
    <w:p w:rsidR="00C21F64" w:rsidRPr="00C21F64" w:rsidRDefault="00C21F64" w:rsidP="00C21F64">
      <w:pPr>
        <w:numPr>
          <w:ilvl w:val="0"/>
          <w:numId w:val="8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Цефтриаксон;</w:t>
      </w:r>
    </w:p>
    <w:p w:rsidR="00C21F64" w:rsidRPr="00C21F64" w:rsidRDefault="00C21F64" w:rsidP="00C21F64">
      <w:pPr>
        <w:numPr>
          <w:ilvl w:val="0"/>
          <w:numId w:val="8"/>
        </w:numPr>
        <w:shd w:val="clear" w:color="auto" w:fill="FFFFFF"/>
        <w:spacing w:before="45" w:after="45" w:line="240" w:lineRule="auto"/>
        <w:ind w:left="4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пенициллины и др.</w:t>
      </w:r>
    </w:p>
    <w:p w:rsidR="00C21F64" w:rsidRPr="00C21F64" w:rsidRDefault="00C21F64" w:rsidP="00C21F64">
      <w:pPr>
        <w:shd w:val="clear" w:color="auto" w:fill="FFFFFF"/>
        <w:spacing w:before="75" w:after="75" w:line="240" w:lineRule="auto"/>
        <w:ind w:firstLine="15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Альтернативным методом лечения клещевого энцефалита и боррелиоза является воздействие биорезонансом, но на сегодняшний день эффективность этого способа не получила научного подтверждения.</w:t>
      </w:r>
    </w:p>
    <w:p w:rsidR="00C21F64" w:rsidRPr="00C21F64" w:rsidRDefault="00C21F64" w:rsidP="00C21F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C21F64" w:rsidRPr="00C21F64" w:rsidRDefault="00C21F64" w:rsidP="00C21F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21F6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C21F6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347662" w:rsidRDefault="00347662"/>
    <w:sectPr w:rsidR="00347662" w:rsidSect="00636BA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49" w:rsidRDefault="00982249" w:rsidP="00C21F64">
      <w:pPr>
        <w:spacing w:after="0" w:line="240" w:lineRule="auto"/>
      </w:pPr>
      <w:r>
        <w:separator/>
      </w:r>
    </w:p>
  </w:endnote>
  <w:endnote w:type="continuationSeparator" w:id="1">
    <w:p w:rsidR="00982249" w:rsidRDefault="00982249" w:rsidP="00C2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49" w:rsidRDefault="00982249" w:rsidP="00C21F64">
      <w:pPr>
        <w:spacing w:after="0" w:line="240" w:lineRule="auto"/>
      </w:pPr>
      <w:r>
        <w:separator/>
      </w:r>
    </w:p>
  </w:footnote>
  <w:footnote w:type="continuationSeparator" w:id="1">
    <w:p w:rsidR="00982249" w:rsidRDefault="00982249" w:rsidP="00C2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F64" w:rsidRDefault="00C21F64">
    <w:pPr>
      <w:pStyle w:val="a7"/>
    </w:pPr>
  </w:p>
  <w:p w:rsidR="00C21F64" w:rsidRDefault="00C21F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A10"/>
    <w:multiLevelType w:val="multilevel"/>
    <w:tmpl w:val="1A2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E5020"/>
    <w:multiLevelType w:val="multilevel"/>
    <w:tmpl w:val="5CA2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C7C67"/>
    <w:multiLevelType w:val="multilevel"/>
    <w:tmpl w:val="8A7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97A57"/>
    <w:multiLevelType w:val="multilevel"/>
    <w:tmpl w:val="3730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1457C"/>
    <w:multiLevelType w:val="multilevel"/>
    <w:tmpl w:val="DF9C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67BEA"/>
    <w:multiLevelType w:val="multilevel"/>
    <w:tmpl w:val="3DAE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73C50"/>
    <w:multiLevelType w:val="multilevel"/>
    <w:tmpl w:val="1A0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307E9"/>
    <w:multiLevelType w:val="multilevel"/>
    <w:tmpl w:val="900E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F64"/>
    <w:rsid w:val="00050B50"/>
    <w:rsid w:val="00107C2E"/>
    <w:rsid w:val="0013246B"/>
    <w:rsid w:val="002105BD"/>
    <w:rsid w:val="00235CE2"/>
    <w:rsid w:val="002E0BC7"/>
    <w:rsid w:val="002E24BE"/>
    <w:rsid w:val="00347662"/>
    <w:rsid w:val="0050371A"/>
    <w:rsid w:val="00636BA8"/>
    <w:rsid w:val="0076599A"/>
    <w:rsid w:val="009163E4"/>
    <w:rsid w:val="00982249"/>
    <w:rsid w:val="00C21F64"/>
    <w:rsid w:val="00F00C81"/>
    <w:rsid w:val="00F07E85"/>
    <w:rsid w:val="00F7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2"/>
  </w:style>
  <w:style w:type="paragraph" w:styleId="1">
    <w:name w:val="heading 1"/>
    <w:basedOn w:val="a"/>
    <w:link w:val="10"/>
    <w:uiPriority w:val="9"/>
    <w:qFormat/>
    <w:rsid w:val="00C21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1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counter">
    <w:name w:val="social-likes__counter"/>
    <w:basedOn w:val="a0"/>
    <w:rsid w:val="00C21F64"/>
  </w:style>
  <w:style w:type="paragraph" w:styleId="a3">
    <w:name w:val="Normal (Web)"/>
    <w:basedOn w:val="a"/>
    <w:uiPriority w:val="99"/>
    <w:semiHidden/>
    <w:unhideWhenUsed/>
    <w:rsid w:val="00C2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F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1F64"/>
  </w:style>
  <w:style w:type="paragraph" w:styleId="a9">
    <w:name w:val="footer"/>
    <w:basedOn w:val="a"/>
    <w:link w:val="aa"/>
    <w:uiPriority w:val="99"/>
    <w:semiHidden/>
    <w:unhideWhenUsed/>
    <w:rsid w:val="00C2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462">
          <w:marLeft w:val="0"/>
          <w:marRight w:val="0"/>
          <w:marTop w:val="0"/>
          <w:marBottom w:val="150"/>
          <w:divBdr>
            <w:top w:val="dashed" w:sz="6" w:space="4" w:color="CCCCCC"/>
            <w:left w:val="none" w:sz="0" w:space="0" w:color="auto"/>
            <w:bottom w:val="dashed" w:sz="6" w:space="2" w:color="CCCCCC"/>
            <w:right w:val="none" w:sz="0" w:space="0" w:color="auto"/>
          </w:divBdr>
          <w:divsChild>
            <w:div w:id="9321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anadvice.ru/konyunktivit-simpto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omanadvice.ru/miokardit-simpto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</dc:creator>
  <cp:lastModifiedBy>медик</cp:lastModifiedBy>
  <cp:revision>9</cp:revision>
  <cp:lastPrinted>2018-04-26T06:07:00Z</cp:lastPrinted>
  <dcterms:created xsi:type="dcterms:W3CDTF">2018-04-19T05:41:00Z</dcterms:created>
  <dcterms:modified xsi:type="dcterms:W3CDTF">2018-04-26T06:37:00Z</dcterms:modified>
</cp:coreProperties>
</file>