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C" w:rsidRDefault="00C82E0C" w:rsidP="00B142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B14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0C" w:rsidRPr="007E68D5" w:rsidRDefault="00C82E0C" w:rsidP="00DA2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D5">
        <w:rPr>
          <w:rFonts w:ascii="Times New Roman" w:hAnsi="Times New Roman" w:cs="Times New Roman"/>
          <w:b/>
          <w:sz w:val="24"/>
          <w:szCs w:val="24"/>
        </w:rPr>
        <w:t>по технике безопасности</w:t>
      </w:r>
      <w:r w:rsidR="00DA259C" w:rsidRPr="007E6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8D5">
        <w:rPr>
          <w:rFonts w:ascii="Times New Roman" w:hAnsi="Times New Roman" w:cs="Times New Roman"/>
          <w:b/>
          <w:sz w:val="24"/>
          <w:szCs w:val="24"/>
        </w:rPr>
        <w:t>при мойке, смазке и заправке автомашин</w:t>
      </w:r>
    </w:p>
    <w:p w:rsidR="00DA259C" w:rsidRPr="007E68D5" w:rsidRDefault="00DA259C" w:rsidP="00DA2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0C" w:rsidRPr="00060E48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48"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1.1. Водитель должен выполнять только ту работу, которая поручена ему администрацией и при условии, что безопасные способы ее выполнения ему хорошо известны.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1.2. Во время работы нужно быть внимательным, не отвлекаться на посторонние дела и разговоры, не отвлекать других.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1.3. При несчастном случае немедленно прекратить работу и сообщить об этом администрации школы.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1.4. Находясь на территории мойки, нужно быть внимательным к сигналам, подаваемым водителями других транспортных средств.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1.5. Водитель должен знать и выполнять требования безопасной работы, предусмотренной инструкцией заводов-изготовителей оборудования.</w:t>
      </w:r>
    </w:p>
    <w:p w:rsidR="00C82E0C" w:rsidRPr="00060E48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48">
        <w:rPr>
          <w:rFonts w:ascii="Times New Roman" w:hAnsi="Times New Roman" w:cs="Times New Roman"/>
          <w:b/>
          <w:sz w:val="24"/>
          <w:szCs w:val="24"/>
        </w:rPr>
        <w:t>2. СПЕЦИАЛЬНЫЕ ТРЕБОВАНИЯ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2.1. Перед началом работы: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2.1.1. Привести в порядок рабочую одежду, застегнуть рукава, надеть плотно облегающий головной убор и подобрать под него волосы.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2.1.2. Привести свое рабочее место в порядок, убрать все лишние и случайные детали или приспособления, наличие которых не является в данном случае необходимым.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2.1.3. При обмывке автомашин водой необходимо проверить наличие воды в трубопроводах, исправность запорных вентилей, исправность гибких шлангов, проверить сборник отработанной воды.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2.1.4. При обмывке машин на территории двора гаража устранить сток воды и не допускать образования лужи, где наличие ее нежелательно.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 Во время мытья автомашины необходимо: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2.2.1. При мойке автомашин следите, чтобы давление воды не было слишком большим, так как струя воды может достигнуть открытых токоведущих проводников и вывести из строя светильники освещения и электрооборудование.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2.2.2. Нельзя допускать сильного напора струи воды на тех участках кузова машины, где возможно попадание ее во внутреннюю обшивку. Этим можно испортить внутреннюю обшивку или покраску в кузове или кабине.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2.2.3. Избегайте попадания струи воды на двигатель и горячие детали мотора (коллектора).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2.2.4. Когда мойка машины закончена, уберите с пола воду при помощи метлы (смести в сборочный трап).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2.2.5. Допускается мытье деталей узлов, агрегатов машины и деталей, полученных со склада, только керосином. Вымытые детали обтираются и укладываются в приготовленные ящики и стеллажи.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2.2.6. При промывке деталей керосином необходимо строго соблюдать требования пожарной безопасности.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2.2.7. При работе с горючими и смазочными материалами следует беречь одежду от попадания на нее горючих материалов.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 xml:space="preserve">2.2.8. В случае попадания этилированного бензина на открытые части тела необходимо немедленно произвести обмывку участков кожи сначала керосином, а затем горячей водой с мылом. 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 xml:space="preserve">При попадании этилированного бензина на спецодежду необходимо немедленно снять ее и </w:t>
      </w:r>
      <w:proofErr w:type="spellStart"/>
      <w:r w:rsidRPr="00060E48">
        <w:rPr>
          <w:rFonts w:ascii="Times New Roman" w:hAnsi="Times New Roman" w:cs="Times New Roman"/>
          <w:sz w:val="24"/>
          <w:szCs w:val="24"/>
        </w:rPr>
        <w:t>продегазировать</w:t>
      </w:r>
      <w:proofErr w:type="spellEnd"/>
      <w:r w:rsidRPr="00060E48">
        <w:rPr>
          <w:rFonts w:ascii="Times New Roman" w:hAnsi="Times New Roman" w:cs="Times New Roman"/>
          <w:sz w:val="24"/>
          <w:szCs w:val="24"/>
        </w:rPr>
        <w:t xml:space="preserve"> керосином. На период сушки надеть чистую одежду.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2.2.9. Запрещается мыть автомобиль от грязи без специальных защитных очков.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2.2.10. Запрещается мыть детали и части автомобиля этилированным бензином и укладывать промытые детали непосредственно на пол.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2.3. При смазке и заправке автомобиля необходимо соблюдать следующее: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2.3.1. Не разливать горюче-смазочные материалы (ГСМ) во время заправки автомашины.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 случае проливания ГСМ необходимо немедленно привести в порядок облитые места автомашины, протереть их насухо, а места, где они попали на пол  посыпать песком и произвести их уборку.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2.3.2. Необходимо следить за тем, чтобы не запачкать маслом те детали и места автомашины, которые не подлежат смазке и портят нанесенную на них краску.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lastRenderedPageBreak/>
        <w:t>2.3.3. Соблюдайте культуру и чистоту в работе.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2.3.4. Нельзя разбрасывать масляные тряпки и тару (ведра, банки, воронки и т.п.). Убирайте все в отведенное для хранения место (металлические ящики с крышками).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2.3.5. Если при работе спецодежда или ее рукава испачкались в бензине, не подходите к открытому огню, не зажигайте спичек, не курите.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2.4. По окончании работы: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2.4.1. После того, как работы закончены, приведите в порядок рабочее место, вымойте и уберите инструмент в отведенное для этого место.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2.4.2. Обо всех нарушениях или сложившихся опасных ситуациях немедленно сообщите руководству предприятия.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2.4.3. После окончания всех работ руки и лицо вымыть теплой водой с мылом. По возможности принять душ.</w:t>
      </w:r>
    </w:p>
    <w:p w:rsidR="00C82E0C" w:rsidRPr="00060E48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48">
        <w:rPr>
          <w:rFonts w:ascii="Times New Roman" w:hAnsi="Times New Roman" w:cs="Times New Roman"/>
          <w:b/>
          <w:sz w:val="24"/>
          <w:szCs w:val="24"/>
        </w:rPr>
        <w:t>3. ОТВЕТСТВЕННОСТЬ ЗА НЕВЫПОЛНЕНИЕ</w:t>
      </w:r>
    </w:p>
    <w:p w:rsidR="00C82E0C" w:rsidRPr="00060E48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48">
        <w:rPr>
          <w:rFonts w:ascii="Times New Roman" w:hAnsi="Times New Roman" w:cs="Times New Roman"/>
          <w:b/>
          <w:sz w:val="24"/>
          <w:szCs w:val="24"/>
        </w:rPr>
        <w:t>ТРЕБОВАНИЙ И ИНСТРУКЦИИ ПО ТБ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3.1. За невыполнение требований и инструкции по ТБ виновные несут ответственность согласно Трудовому кодексу Российской Федерации.</w:t>
      </w:r>
      <w:bookmarkStart w:id="0" w:name="_GoBack"/>
      <w:bookmarkEnd w:id="0"/>
    </w:p>
    <w:sectPr w:rsidR="00C82E0C" w:rsidRPr="00060E48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4699B"/>
    <w:rsid w:val="001C47F7"/>
    <w:rsid w:val="001C769A"/>
    <w:rsid w:val="00214557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B09CE"/>
    <w:rsid w:val="006C1A88"/>
    <w:rsid w:val="007E68D5"/>
    <w:rsid w:val="00911799"/>
    <w:rsid w:val="00973215"/>
    <w:rsid w:val="00976EC7"/>
    <w:rsid w:val="00A770F7"/>
    <w:rsid w:val="00AC4448"/>
    <w:rsid w:val="00B142C1"/>
    <w:rsid w:val="00BD62B4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658F4-171F-4F61-9284-93134F81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2018-06-07T08:15:00Z</dcterms:created>
  <dcterms:modified xsi:type="dcterms:W3CDTF">2018-06-07T08:15:00Z</dcterms:modified>
</cp:coreProperties>
</file>